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690" w:rsidRPr="00654A19" w:rsidRDefault="00654A19" w:rsidP="00654A19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654A19">
        <w:rPr>
          <w:rFonts w:ascii="Arial" w:hAnsi="Arial" w:cs="Arial"/>
          <w:b/>
          <w:sz w:val="16"/>
          <w:szCs w:val="16"/>
        </w:rPr>
        <w:t>Ministerio de Educación</w:t>
      </w:r>
    </w:p>
    <w:p w:rsidR="00654A19" w:rsidRPr="00654A19" w:rsidRDefault="00654A19" w:rsidP="00654A19">
      <w:pPr>
        <w:spacing w:after="0" w:line="240" w:lineRule="auto"/>
        <w:jc w:val="center"/>
        <w:rPr>
          <w:b/>
        </w:rPr>
      </w:pPr>
      <w:r w:rsidRPr="00654A19">
        <w:rPr>
          <w:b/>
        </w:rPr>
        <w:t>Escuela República de Jamaica</w:t>
      </w:r>
    </w:p>
    <w:p w:rsidR="00062CB6" w:rsidRPr="00655565" w:rsidRDefault="00654A19" w:rsidP="00062CB6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RÚ</w:t>
      </w:r>
      <w:r w:rsidR="00062CB6" w:rsidRPr="00655565">
        <w:rPr>
          <w:rFonts w:ascii="Arial" w:hAnsi="Arial" w:cs="Arial"/>
          <w:b/>
          <w:sz w:val="16"/>
          <w:szCs w:val="16"/>
        </w:rPr>
        <w:t>BRICA PARA EVALUAR DIBUJO</w:t>
      </w:r>
      <w:r w:rsidR="008D3E79">
        <w:rPr>
          <w:rFonts w:ascii="Arial" w:hAnsi="Arial" w:cs="Arial"/>
          <w:b/>
          <w:sz w:val="16"/>
          <w:szCs w:val="16"/>
        </w:rPr>
        <w:t xml:space="preserve"> (educación artística – religión).</w:t>
      </w:r>
    </w:p>
    <w:tbl>
      <w:tblPr>
        <w:tblStyle w:val="Sombreadomedio2-nfasis6"/>
        <w:tblpPr w:leftFromText="141" w:rightFromText="141" w:vertAnchor="text" w:horzAnchor="margin" w:tblpXSpec="center" w:tblpY="890"/>
        <w:tblW w:w="10916" w:type="dxa"/>
        <w:tblLayout w:type="fixed"/>
        <w:tblLook w:val="04A0" w:firstRow="1" w:lastRow="0" w:firstColumn="1" w:lastColumn="0" w:noHBand="0" w:noVBand="1"/>
      </w:tblPr>
      <w:tblGrid>
        <w:gridCol w:w="1735"/>
        <w:gridCol w:w="1782"/>
        <w:gridCol w:w="1411"/>
        <w:gridCol w:w="1593"/>
        <w:gridCol w:w="1701"/>
        <w:gridCol w:w="1843"/>
        <w:gridCol w:w="851"/>
      </w:tblGrid>
      <w:tr w:rsidR="008D3E79" w:rsidRPr="00655565" w:rsidTr="008D3E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35" w:type="dxa"/>
          </w:tcPr>
          <w:p w:rsidR="008D3E79" w:rsidRPr="00655565" w:rsidRDefault="008D3E79" w:rsidP="008D3E79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55565">
              <w:rPr>
                <w:rFonts w:ascii="Arial" w:hAnsi="Arial" w:cs="Arial"/>
                <w:b w:val="0"/>
                <w:sz w:val="16"/>
                <w:szCs w:val="16"/>
              </w:rPr>
              <w:t>Criterios</w:t>
            </w:r>
          </w:p>
        </w:tc>
        <w:tc>
          <w:tcPr>
            <w:tcW w:w="1782" w:type="dxa"/>
          </w:tcPr>
          <w:p w:rsidR="008D3E79" w:rsidRPr="00655565" w:rsidRDefault="008D3E79" w:rsidP="008D3E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655565">
              <w:rPr>
                <w:rFonts w:ascii="Arial" w:hAnsi="Arial" w:cs="Arial"/>
                <w:b w:val="0"/>
                <w:sz w:val="16"/>
                <w:szCs w:val="16"/>
              </w:rPr>
              <w:t>Excelente (5puntos)</w:t>
            </w:r>
          </w:p>
        </w:tc>
        <w:tc>
          <w:tcPr>
            <w:tcW w:w="1411" w:type="dxa"/>
          </w:tcPr>
          <w:p w:rsidR="008D3E79" w:rsidRPr="00655565" w:rsidRDefault="008D3E79" w:rsidP="008D3E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655565">
              <w:rPr>
                <w:rFonts w:ascii="Arial" w:hAnsi="Arial" w:cs="Arial"/>
                <w:b w:val="0"/>
                <w:sz w:val="16"/>
                <w:szCs w:val="16"/>
              </w:rPr>
              <w:t>Bueno (4 puntos)</w:t>
            </w:r>
          </w:p>
        </w:tc>
        <w:tc>
          <w:tcPr>
            <w:tcW w:w="1593" w:type="dxa"/>
          </w:tcPr>
          <w:p w:rsidR="008D3E79" w:rsidRPr="00655565" w:rsidRDefault="008D3E79" w:rsidP="008D3E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655565">
              <w:rPr>
                <w:rFonts w:ascii="Arial" w:hAnsi="Arial" w:cs="Arial"/>
                <w:b w:val="0"/>
                <w:sz w:val="16"/>
                <w:szCs w:val="16"/>
              </w:rPr>
              <w:t>Regular (3 puntos)</w:t>
            </w:r>
          </w:p>
        </w:tc>
        <w:tc>
          <w:tcPr>
            <w:tcW w:w="1701" w:type="dxa"/>
          </w:tcPr>
          <w:p w:rsidR="008D3E79" w:rsidRPr="00655565" w:rsidRDefault="008D3E79" w:rsidP="008D3E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655565">
              <w:rPr>
                <w:rFonts w:ascii="Arial" w:hAnsi="Arial" w:cs="Arial"/>
                <w:b w:val="0"/>
                <w:sz w:val="16"/>
                <w:szCs w:val="16"/>
              </w:rPr>
              <w:t>Insuficiente (2 pts.)</w:t>
            </w:r>
          </w:p>
        </w:tc>
        <w:tc>
          <w:tcPr>
            <w:tcW w:w="1843" w:type="dxa"/>
          </w:tcPr>
          <w:p w:rsidR="008D3E79" w:rsidRPr="00655565" w:rsidRDefault="008D3E79" w:rsidP="008D3E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655565">
              <w:rPr>
                <w:rFonts w:ascii="Arial" w:hAnsi="Arial" w:cs="Arial"/>
                <w:b w:val="0"/>
                <w:sz w:val="16"/>
                <w:szCs w:val="16"/>
              </w:rPr>
              <w:t>Deficiente   (1 pts.)</w:t>
            </w:r>
          </w:p>
        </w:tc>
        <w:tc>
          <w:tcPr>
            <w:tcW w:w="851" w:type="dxa"/>
          </w:tcPr>
          <w:p w:rsidR="008D3E79" w:rsidRPr="00655565" w:rsidRDefault="008D3E79" w:rsidP="008D3E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655565">
              <w:rPr>
                <w:rFonts w:ascii="Arial" w:hAnsi="Arial" w:cs="Arial"/>
                <w:b w:val="0"/>
                <w:sz w:val="16"/>
                <w:szCs w:val="16"/>
              </w:rPr>
              <w:t>puntaje</w:t>
            </w:r>
          </w:p>
        </w:tc>
      </w:tr>
      <w:tr w:rsidR="008D3E79" w:rsidRPr="00655565" w:rsidTr="008D3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5" w:type="dxa"/>
          </w:tcPr>
          <w:p w:rsidR="008D3E79" w:rsidRPr="00655565" w:rsidRDefault="008D3E79" w:rsidP="008D3E79">
            <w:pPr>
              <w:rPr>
                <w:rFonts w:ascii="Arial" w:hAnsi="Arial" w:cs="Arial"/>
                <w:sz w:val="16"/>
                <w:szCs w:val="16"/>
              </w:rPr>
            </w:pPr>
            <w:r w:rsidRPr="00655565">
              <w:rPr>
                <w:rFonts w:ascii="Arial" w:hAnsi="Arial" w:cs="Arial"/>
                <w:sz w:val="16"/>
                <w:szCs w:val="16"/>
              </w:rPr>
              <w:t>Nitidez y pulcritud en la presentación del dibujo</w:t>
            </w:r>
          </w:p>
        </w:tc>
        <w:tc>
          <w:tcPr>
            <w:tcW w:w="1782" w:type="dxa"/>
          </w:tcPr>
          <w:p w:rsidR="008D3E79" w:rsidRPr="00655565" w:rsidRDefault="008D3E79" w:rsidP="008D3E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55565">
              <w:rPr>
                <w:rFonts w:ascii="Arial" w:hAnsi="Arial" w:cs="Arial"/>
                <w:sz w:val="16"/>
                <w:szCs w:val="16"/>
              </w:rPr>
              <w:t>El dibujo refleja perfecta nitidez y pulcritud</w:t>
            </w:r>
          </w:p>
        </w:tc>
        <w:tc>
          <w:tcPr>
            <w:tcW w:w="1411" w:type="dxa"/>
          </w:tcPr>
          <w:p w:rsidR="008D3E79" w:rsidRPr="00655565" w:rsidRDefault="008D3E79" w:rsidP="008D3E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55565">
              <w:rPr>
                <w:rFonts w:ascii="Arial" w:hAnsi="Arial" w:cs="Arial"/>
                <w:sz w:val="16"/>
                <w:szCs w:val="16"/>
              </w:rPr>
              <w:t>El dibujo refleja buena nitidez, pulcritud (sin mancha, pero con algo de suciedad).</w:t>
            </w:r>
          </w:p>
        </w:tc>
        <w:tc>
          <w:tcPr>
            <w:tcW w:w="1593" w:type="dxa"/>
          </w:tcPr>
          <w:p w:rsidR="008D3E79" w:rsidRPr="00655565" w:rsidRDefault="008D3E79" w:rsidP="008D3E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55565">
              <w:rPr>
                <w:rFonts w:ascii="Arial" w:hAnsi="Arial" w:cs="Arial"/>
                <w:sz w:val="16"/>
                <w:szCs w:val="16"/>
              </w:rPr>
              <w:t>El dibujo refleja nitidez y pulcritud regulares (con mancha y suciedad)</w:t>
            </w:r>
          </w:p>
        </w:tc>
        <w:tc>
          <w:tcPr>
            <w:tcW w:w="1701" w:type="dxa"/>
          </w:tcPr>
          <w:p w:rsidR="008D3E79" w:rsidRPr="00655565" w:rsidRDefault="008D3E79" w:rsidP="008D3E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55565">
              <w:rPr>
                <w:rFonts w:ascii="Arial" w:hAnsi="Arial" w:cs="Arial"/>
                <w:sz w:val="16"/>
                <w:szCs w:val="16"/>
              </w:rPr>
              <w:t>El dibujo refleja poca nitidez y pulcritud ( con mucha mancha y suciedad)</w:t>
            </w:r>
          </w:p>
        </w:tc>
        <w:tc>
          <w:tcPr>
            <w:tcW w:w="1843" w:type="dxa"/>
          </w:tcPr>
          <w:p w:rsidR="008D3E79" w:rsidRPr="00655565" w:rsidRDefault="008D3E79" w:rsidP="008D3E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55565">
              <w:rPr>
                <w:rFonts w:ascii="Arial" w:hAnsi="Arial" w:cs="Arial"/>
                <w:sz w:val="16"/>
                <w:szCs w:val="16"/>
              </w:rPr>
              <w:t>El dibujo no refleja nitidez y pulcritud (demasiadas manchas y suciedad.</w:t>
            </w:r>
          </w:p>
        </w:tc>
        <w:tc>
          <w:tcPr>
            <w:tcW w:w="851" w:type="dxa"/>
          </w:tcPr>
          <w:p w:rsidR="008D3E79" w:rsidRPr="00655565" w:rsidRDefault="008D3E79" w:rsidP="008D3E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3E79" w:rsidRPr="00655565" w:rsidTr="008D3E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5" w:type="dxa"/>
          </w:tcPr>
          <w:p w:rsidR="008D3E79" w:rsidRPr="00655565" w:rsidRDefault="008D3E79" w:rsidP="008D3E79">
            <w:pPr>
              <w:rPr>
                <w:rFonts w:ascii="Arial" w:hAnsi="Arial" w:cs="Arial"/>
                <w:sz w:val="16"/>
                <w:szCs w:val="16"/>
              </w:rPr>
            </w:pPr>
            <w:r w:rsidRPr="00655565">
              <w:rPr>
                <w:rFonts w:ascii="Arial" w:hAnsi="Arial" w:cs="Arial"/>
                <w:sz w:val="16"/>
                <w:szCs w:val="16"/>
              </w:rPr>
              <w:t>Creatividad y originalidad</w:t>
            </w:r>
          </w:p>
        </w:tc>
        <w:tc>
          <w:tcPr>
            <w:tcW w:w="1782" w:type="dxa"/>
          </w:tcPr>
          <w:p w:rsidR="008D3E79" w:rsidRPr="00655565" w:rsidRDefault="008D3E79" w:rsidP="008D3E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55565">
              <w:rPr>
                <w:rFonts w:ascii="Arial" w:hAnsi="Arial" w:cs="Arial"/>
                <w:sz w:val="16"/>
                <w:szCs w:val="16"/>
              </w:rPr>
              <w:t>El dibujo refleja excelente creatividad, producto de la imaginación del estudiante</w:t>
            </w:r>
          </w:p>
        </w:tc>
        <w:tc>
          <w:tcPr>
            <w:tcW w:w="1411" w:type="dxa"/>
          </w:tcPr>
          <w:p w:rsidR="008D3E79" w:rsidRPr="00655565" w:rsidRDefault="008D3E79" w:rsidP="008D3E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55565">
              <w:rPr>
                <w:rFonts w:ascii="Arial" w:hAnsi="Arial" w:cs="Arial"/>
                <w:sz w:val="16"/>
                <w:szCs w:val="16"/>
              </w:rPr>
              <w:t>El dibujo refleja buena creatividad, producto de la imaginación del estudiante</w:t>
            </w:r>
          </w:p>
        </w:tc>
        <w:tc>
          <w:tcPr>
            <w:tcW w:w="1593" w:type="dxa"/>
          </w:tcPr>
          <w:p w:rsidR="008D3E79" w:rsidRPr="00655565" w:rsidRDefault="008D3E79" w:rsidP="008D3E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55565">
              <w:rPr>
                <w:rFonts w:ascii="Arial" w:hAnsi="Arial" w:cs="Arial"/>
                <w:sz w:val="16"/>
                <w:szCs w:val="16"/>
              </w:rPr>
              <w:t>El dibujo refleja regular creatividad, producto de la imaginación del estudiante</w:t>
            </w:r>
          </w:p>
        </w:tc>
        <w:tc>
          <w:tcPr>
            <w:tcW w:w="1701" w:type="dxa"/>
          </w:tcPr>
          <w:p w:rsidR="008D3E79" w:rsidRPr="00655565" w:rsidRDefault="008D3E79" w:rsidP="008D3E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55565">
              <w:rPr>
                <w:rFonts w:ascii="Arial" w:hAnsi="Arial" w:cs="Arial"/>
                <w:sz w:val="16"/>
                <w:szCs w:val="16"/>
              </w:rPr>
              <w:t>El dibujo refleja</w:t>
            </w:r>
            <w:r>
              <w:rPr>
                <w:rFonts w:ascii="Arial" w:hAnsi="Arial" w:cs="Arial"/>
                <w:sz w:val="16"/>
                <w:szCs w:val="16"/>
              </w:rPr>
              <w:t xml:space="preserve"> poca </w:t>
            </w:r>
            <w:r w:rsidRPr="00655565">
              <w:rPr>
                <w:rFonts w:ascii="Arial" w:hAnsi="Arial" w:cs="Arial"/>
                <w:sz w:val="16"/>
                <w:szCs w:val="16"/>
              </w:rPr>
              <w:t xml:space="preserve"> creatividad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655565">
              <w:rPr>
                <w:rFonts w:ascii="Arial" w:hAnsi="Arial" w:cs="Arial"/>
                <w:sz w:val="16"/>
                <w:szCs w:val="16"/>
              </w:rPr>
              <w:t xml:space="preserve"> producto de la imaginación del estudiante</w:t>
            </w:r>
          </w:p>
        </w:tc>
        <w:tc>
          <w:tcPr>
            <w:tcW w:w="1843" w:type="dxa"/>
          </w:tcPr>
          <w:p w:rsidR="008D3E79" w:rsidRPr="00655565" w:rsidRDefault="008D3E79" w:rsidP="008D3E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55565">
              <w:rPr>
                <w:rFonts w:ascii="Arial" w:hAnsi="Arial" w:cs="Arial"/>
                <w:sz w:val="16"/>
                <w:szCs w:val="16"/>
              </w:rPr>
              <w:t>El dibujo</w:t>
            </w:r>
            <w:r>
              <w:rPr>
                <w:rFonts w:ascii="Arial" w:hAnsi="Arial" w:cs="Arial"/>
                <w:sz w:val="16"/>
                <w:szCs w:val="16"/>
              </w:rPr>
              <w:t xml:space="preserve"> no</w:t>
            </w:r>
            <w:r w:rsidRPr="00655565">
              <w:rPr>
                <w:rFonts w:ascii="Arial" w:hAnsi="Arial" w:cs="Arial"/>
                <w:sz w:val="16"/>
                <w:szCs w:val="16"/>
              </w:rPr>
              <w:t xml:space="preserve"> refleja  creatividad, </w:t>
            </w:r>
            <w:r>
              <w:rPr>
                <w:rFonts w:ascii="Arial" w:hAnsi="Arial" w:cs="Arial"/>
                <w:sz w:val="16"/>
                <w:szCs w:val="16"/>
              </w:rPr>
              <w:t xml:space="preserve">no </w:t>
            </w:r>
            <w:r w:rsidRPr="00655565">
              <w:rPr>
                <w:rFonts w:ascii="Arial" w:hAnsi="Arial" w:cs="Arial"/>
                <w:sz w:val="16"/>
                <w:szCs w:val="16"/>
              </w:rPr>
              <w:t>producto de la imaginación del estudiante</w:t>
            </w:r>
          </w:p>
        </w:tc>
        <w:tc>
          <w:tcPr>
            <w:tcW w:w="851" w:type="dxa"/>
          </w:tcPr>
          <w:p w:rsidR="008D3E79" w:rsidRPr="00655565" w:rsidRDefault="008D3E79" w:rsidP="008D3E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3E79" w:rsidRPr="00655565" w:rsidTr="008D3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5" w:type="dxa"/>
          </w:tcPr>
          <w:p w:rsidR="008D3E79" w:rsidRPr="00655565" w:rsidRDefault="008D3E79" w:rsidP="008D3E79">
            <w:pPr>
              <w:rPr>
                <w:rFonts w:ascii="Arial" w:hAnsi="Arial" w:cs="Arial"/>
                <w:sz w:val="16"/>
                <w:szCs w:val="16"/>
              </w:rPr>
            </w:pPr>
            <w:r w:rsidRPr="00655565">
              <w:rPr>
                <w:rFonts w:ascii="Arial" w:hAnsi="Arial" w:cs="Arial"/>
                <w:sz w:val="16"/>
                <w:szCs w:val="16"/>
              </w:rPr>
              <w:t>Manejo del color (combinación  adecuada de colores.</w:t>
            </w:r>
          </w:p>
        </w:tc>
        <w:tc>
          <w:tcPr>
            <w:tcW w:w="1782" w:type="dxa"/>
          </w:tcPr>
          <w:p w:rsidR="008D3E79" w:rsidRPr="00655565" w:rsidRDefault="008D3E79" w:rsidP="008D3E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55565">
              <w:rPr>
                <w:rFonts w:ascii="Arial" w:hAnsi="Arial" w:cs="Arial"/>
                <w:sz w:val="16"/>
                <w:szCs w:val="16"/>
              </w:rPr>
              <w:t>El dibujo refleja excelente manejo de los colores.</w:t>
            </w:r>
          </w:p>
        </w:tc>
        <w:tc>
          <w:tcPr>
            <w:tcW w:w="1411" w:type="dxa"/>
          </w:tcPr>
          <w:p w:rsidR="008D3E79" w:rsidRPr="00655565" w:rsidRDefault="008D3E79" w:rsidP="008D3E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55565">
              <w:rPr>
                <w:rFonts w:ascii="Arial" w:hAnsi="Arial" w:cs="Arial"/>
                <w:sz w:val="16"/>
                <w:szCs w:val="16"/>
              </w:rPr>
              <w:t>El dibujo refleja  buen  manejo de los colores.</w:t>
            </w:r>
          </w:p>
        </w:tc>
        <w:tc>
          <w:tcPr>
            <w:tcW w:w="1593" w:type="dxa"/>
          </w:tcPr>
          <w:p w:rsidR="008D3E79" w:rsidRPr="00655565" w:rsidRDefault="008D3E79" w:rsidP="008D3E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55565">
              <w:rPr>
                <w:rFonts w:ascii="Arial" w:hAnsi="Arial" w:cs="Arial"/>
                <w:sz w:val="16"/>
                <w:szCs w:val="16"/>
              </w:rPr>
              <w:t>El dibujo refleja regular  manejo de los colores.</w:t>
            </w:r>
          </w:p>
        </w:tc>
        <w:tc>
          <w:tcPr>
            <w:tcW w:w="1701" w:type="dxa"/>
          </w:tcPr>
          <w:p w:rsidR="008D3E79" w:rsidRPr="00655565" w:rsidRDefault="008D3E79" w:rsidP="008D3E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55565">
              <w:rPr>
                <w:rFonts w:ascii="Arial" w:hAnsi="Arial" w:cs="Arial"/>
                <w:sz w:val="16"/>
                <w:szCs w:val="16"/>
              </w:rPr>
              <w:t xml:space="preserve">El dibujo refleja </w:t>
            </w:r>
            <w:proofErr w:type="gramStart"/>
            <w:r w:rsidRPr="00655565">
              <w:rPr>
                <w:rFonts w:ascii="Arial" w:hAnsi="Arial" w:cs="Arial"/>
                <w:sz w:val="16"/>
                <w:szCs w:val="16"/>
              </w:rPr>
              <w:t>poca</w:t>
            </w:r>
            <w:proofErr w:type="gramEnd"/>
            <w:r w:rsidRPr="00655565">
              <w:rPr>
                <w:rFonts w:ascii="Arial" w:hAnsi="Arial" w:cs="Arial"/>
                <w:sz w:val="16"/>
                <w:szCs w:val="16"/>
              </w:rPr>
              <w:t xml:space="preserve"> manejo de los colores.</w:t>
            </w:r>
          </w:p>
        </w:tc>
        <w:tc>
          <w:tcPr>
            <w:tcW w:w="1843" w:type="dxa"/>
          </w:tcPr>
          <w:p w:rsidR="008D3E79" w:rsidRPr="00655565" w:rsidRDefault="008D3E79" w:rsidP="008D3E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55565">
              <w:rPr>
                <w:rFonts w:ascii="Arial" w:hAnsi="Arial" w:cs="Arial"/>
                <w:sz w:val="16"/>
                <w:szCs w:val="16"/>
              </w:rPr>
              <w:t xml:space="preserve">El dibujo </w:t>
            </w:r>
            <w:r>
              <w:rPr>
                <w:rFonts w:ascii="Arial" w:hAnsi="Arial" w:cs="Arial"/>
                <w:sz w:val="16"/>
                <w:szCs w:val="16"/>
              </w:rPr>
              <w:t xml:space="preserve">no </w:t>
            </w:r>
            <w:r w:rsidRPr="00655565">
              <w:rPr>
                <w:rFonts w:ascii="Arial" w:hAnsi="Arial" w:cs="Arial"/>
                <w:sz w:val="16"/>
                <w:szCs w:val="16"/>
              </w:rPr>
              <w:t>refleja  coherencia  en el manejo de los colores.</w:t>
            </w:r>
          </w:p>
        </w:tc>
        <w:tc>
          <w:tcPr>
            <w:tcW w:w="851" w:type="dxa"/>
          </w:tcPr>
          <w:p w:rsidR="008D3E79" w:rsidRPr="00655565" w:rsidRDefault="008D3E79" w:rsidP="008D3E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D3E79" w:rsidRPr="00655565" w:rsidTr="008D3E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5" w:type="dxa"/>
          </w:tcPr>
          <w:p w:rsidR="008D3E79" w:rsidRPr="00655565" w:rsidRDefault="008D3E79" w:rsidP="008D3E79">
            <w:pPr>
              <w:rPr>
                <w:rFonts w:ascii="Arial" w:hAnsi="Arial" w:cs="Arial"/>
                <w:sz w:val="16"/>
                <w:szCs w:val="16"/>
              </w:rPr>
            </w:pPr>
            <w:r w:rsidRPr="00655565">
              <w:rPr>
                <w:rFonts w:ascii="Arial" w:hAnsi="Arial" w:cs="Arial"/>
                <w:sz w:val="16"/>
                <w:szCs w:val="16"/>
              </w:rPr>
              <w:t xml:space="preserve">Correspondencia del dibujo en el tema </w:t>
            </w:r>
          </w:p>
        </w:tc>
        <w:tc>
          <w:tcPr>
            <w:tcW w:w="1782" w:type="dxa"/>
          </w:tcPr>
          <w:p w:rsidR="008D3E79" w:rsidRPr="00655565" w:rsidRDefault="008D3E79" w:rsidP="008D3E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55565">
              <w:rPr>
                <w:rFonts w:ascii="Arial" w:hAnsi="Arial" w:cs="Arial"/>
                <w:sz w:val="16"/>
                <w:szCs w:val="16"/>
              </w:rPr>
              <w:t>El dibujo refleja excelente coherencia con el tema</w:t>
            </w:r>
          </w:p>
        </w:tc>
        <w:tc>
          <w:tcPr>
            <w:tcW w:w="1411" w:type="dxa"/>
          </w:tcPr>
          <w:p w:rsidR="008D3E79" w:rsidRPr="00655565" w:rsidRDefault="008D3E79" w:rsidP="008D3E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55565">
              <w:rPr>
                <w:rFonts w:ascii="Arial" w:hAnsi="Arial" w:cs="Arial"/>
                <w:sz w:val="16"/>
                <w:szCs w:val="16"/>
              </w:rPr>
              <w:t>El dibujo refleja buena coherencia con el tema</w:t>
            </w:r>
          </w:p>
        </w:tc>
        <w:tc>
          <w:tcPr>
            <w:tcW w:w="1593" w:type="dxa"/>
          </w:tcPr>
          <w:p w:rsidR="008D3E79" w:rsidRPr="00655565" w:rsidRDefault="008D3E79" w:rsidP="008D3E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55565">
              <w:rPr>
                <w:rFonts w:ascii="Arial" w:hAnsi="Arial" w:cs="Arial"/>
                <w:sz w:val="16"/>
                <w:szCs w:val="16"/>
              </w:rPr>
              <w:t>El dibujo refleja regular coherencia con el tema</w:t>
            </w:r>
          </w:p>
        </w:tc>
        <w:tc>
          <w:tcPr>
            <w:tcW w:w="1701" w:type="dxa"/>
          </w:tcPr>
          <w:p w:rsidR="008D3E79" w:rsidRPr="00655565" w:rsidRDefault="008D3E79" w:rsidP="008D3E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55565">
              <w:rPr>
                <w:rFonts w:ascii="Arial" w:hAnsi="Arial" w:cs="Arial"/>
                <w:sz w:val="16"/>
                <w:szCs w:val="16"/>
              </w:rPr>
              <w:t>El dibujo refleja  poca coherencia con el tema</w:t>
            </w:r>
          </w:p>
        </w:tc>
        <w:tc>
          <w:tcPr>
            <w:tcW w:w="1843" w:type="dxa"/>
          </w:tcPr>
          <w:p w:rsidR="008D3E79" w:rsidRPr="00655565" w:rsidRDefault="008D3E79" w:rsidP="008D3E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55565">
              <w:rPr>
                <w:rFonts w:ascii="Arial" w:hAnsi="Arial" w:cs="Arial"/>
                <w:sz w:val="16"/>
                <w:szCs w:val="16"/>
              </w:rPr>
              <w:t xml:space="preserve">El dibujo </w:t>
            </w:r>
            <w:r>
              <w:rPr>
                <w:rFonts w:ascii="Arial" w:hAnsi="Arial" w:cs="Arial"/>
                <w:sz w:val="16"/>
                <w:szCs w:val="16"/>
              </w:rPr>
              <w:t xml:space="preserve"> no </w:t>
            </w:r>
            <w:r w:rsidRPr="00655565">
              <w:rPr>
                <w:rFonts w:ascii="Arial" w:hAnsi="Arial" w:cs="Arial"/>
                <w:sz w:val="16"/>
                <w:szCs w:val="16"/>
              </w:rPr>
              <w:t xml:space="preserve">refleja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55565">
              <w:rPr>
                <w:rFonts w:ascii="Arial" w:hAnsi="Arial" w:cs="Arial"/>
                <w:sz w:val="16"/>
                <w:szCs w:val="16"/>
              </w:rPr>
              <w:t>coherencia con el tema</w:t>
            </w:r>
          </w:p>
        </w:tc>
        <w:tc>
          <w:tcPr>
            <w:tcW w:w="851" w:type="dxa"/>
          </w:tcPr>
          <w:p w:rsidR="008D3E79" w:rsidRPr="00655565" w:rsidRDefault="008D3E79" w:rsidP="008D3E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D3E79" w:rsidRPr="00655565" w:rsidTr="008D3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5" w:type="dxa"/>
          </w:tcPr>
          <w:p w:rsidR="008D3E79" w:rsidRPr="00655565" w:rsidRDefault="008D3E79" w:rsidP="008D3E79">
            <w:pPr>
              <w:rPr>
                <w:rFonts w:ascii="Arial" w:hAnsi="Arial" w:cs="Arial"/>
                <w:sz w:val="16"/>
                <w:szCs w:val="16"/>
              </w:rPr>
            </w:pPr>
            <w:r w:rsidRPr="00655565">
              <w:rPr>
                <w:rFonts w:ascii="Arial" w:hAnsi="Arial" w:cs="Arial"/>
                <w:sz w:val="16"/>
                <w:szCs w:val="16"/>
              </w:rPr>
              <w:t>Total.</w:t>
            </w:r>
          </w:p>
        </w:tc>
        <w:tc>
          <w:tcPr>
            <w:tcW w:w="1782" w:type="dxa"/>
          </w:tcPr>
          <w:p w:rsidR="008D3E79" w:rsidRPr="00655565" w:rsidRDefault="008D3E79" w:rsidP="008D3E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1" w:type="dxa"/>
          </w:tcPr>
          <w:p w:rsidR="008D3E79" w:rsidRPr="00655565" w:rsidRDefault="008D3E79" w:rsidP="008D3E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3" w:type="dxa"/>
          </w:tcPr>
          <w:p w:rsidR="008D3E79" w:rsidRPr="00655565" w:rsidRDefault="008D3E79" w:rsidP="008D3E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8D3E79" w:rsidRPr="00655565" w:rsidRDefault="008D3E79" w:rsidP="008D3E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8D3E79" w:rsidRPr="00655565" w:rsidRDefault="008D3E79" w:rsidP="008D3E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8D3E79" w:rsidRPr="00655565" w:rsidRDefault="008D3E79" w:rsidP="008D3E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BD5DCC" w:rsidRPr="008D3E79" w:rsidRDefault="00654A19" w:rsidP="00654A19">
      <w:pPr>
        <w:ind w:left="-993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Indicaciones: </w:t>
      </w:r>
      <w:r w:rsidR="00D93690" w:rsidRPr="00655565">
        <w:rPr>
          <w:rFonts w:ascii="Arial" w:hAnsi="Arial" w:cs="Arial"/>
          <w:b/>
          <w:sz w:val="16"/>
          <w:szCs w:val="16"/>
        </w:rPr>
        <w:t xml:space="preserve">Cuidadosamente </w:t>
      </w:r>
      <w:r>
        <w:rPr>
          <w:rFonts w:ascii="Arial" w:hAnsi="Arial" w:cs="Arial"/>
          <w:b/>
          <w:sz w:val="16"/>
          <w:szCs w:val="16"/>
        </w:rPr>
        <w:t xml:space="preserve">asígnale al dibujo, </w:t>
      </w:r>
      <w:r w:rsidR="00D93690" w:rsidRPr="00655565">
        <w:rPr>
          <w:rFonts w:ascii="Arial" w:hAnsi="Arial" w:cs="Arial"/>
          <w:b/>
          <w:sz w:val="16"/>
          <w:szCs w:val="16"/>
        </w:rPr>
        <w:t xml:space="preserve">según su criterio, 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="00D93690" w:rsidRPr="00655565">
        <w:rPr>
          <w:rFonts w:ascii="Arial" w:hAnsi="Arial" w:cs="Arial"/>
          <w:b/>
          <w:sz w:val="16"/>
          <w:szCs w:val="16"/>
        </w:rPr>
        <w:t xml:space="preserve">un nivel de desempeño o el número y escríbalo </w:t>
      </w:r>
      <w:r w:rsidR="008D3E79">
        <w:rPr>
          <w:rFonts w:ascii="Arial" w:hAnsi="Arial" w:cs="Arial"/>
          <w:b/>
          <w:sz w:val="16"/>
          <w:szCs w:val="16"/>
        </w:rPr>
        <w:t>en la columna.</w:t>
      </w:r>
      <w:bookmarkStart w:id="0" w:name="_GoBack"/>
      <w:bookmarkEnd w:id="0"/>
    </w:p>
    <w:sectPr w:rsidR="00BD5DCC" w:rsidRPr="008D3E7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DCC"/>
    <w:rsid w:val="00033F9A"/>
    <w:rsid w:val="00062CB6"/>
    <w:rsid w:val="000F06AF"/>
    <w:rsid w:val="00352709"/>
    <w:rsid w:val="003873A8"/>
    <w:rsid w:val="00397384"/>
    <w:rsid w:val="00654A19"/>
    <w:rsid w:val="00655565"/>
    <w:rsid w:val="00656F81"/>
    <w:rsid w:val="008D3E79"/>
    <w:rsid w:val="00BD5DCC"/>
    <w:rsid w:val="00D9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D5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5DC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D5D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2-nfasis6">
    <w:name w:val="Medium Shading 2 Accent 6"/>
    <w:basedOn w:val="Tablanormal"/>
    <w:uiPriority w:val="64"/>
    <w:rsid w:val="006555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D5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5DC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D5D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2-nfasis6">
    <w:name w:val="Medium Shading 2 Accent 6"/>
    <w:basedOn w:val="Tablanormal"/>
    <w:uiPriority w:val="64"/>
    <w:rsid w:val="006555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277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Mary</cp:lastModifiedBy>
  <cp:revision>3</cp:revision>
  <dcterms:created xsi:type="dcterms:W3CDTF">2014-03-27T15:36:00Z</dcterms:created>
  <dcterms:modified xsi:type="dcterms:W3CDTF">2014-04-13T07:13:00Z</dcterms:modified>
</cp:coreProperties>
</file>